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9CBC0" w14:textId="77777777" w:rsidR="00E27EC5" w:rsidRPr="00AA6C79" w:rsidRDefault="00E27EC5" w:rsidP="00E27EC5">
      <w:pPr>
        <w:jc w:val="center"/>
        <w:outlineLvl w:val="0"/>
        <w:rPr>
          <w:rFonts w:ascii="Calibri" w:hAnsi="Calibri" w:cs="Calibri"/>
          <w:b/>
          <w:sz w:val="28"/>
          <w:szCs w:val="22"/>
        </w:rPr>
      </w:pPr>
      <w:r w:rsidRPr="00AA6C79">
        <w:rPr>
          <w:rFonts w:ascii="Calibri" w:hAnsi="Calibri" w:cs="Calibri"/>
          <w:b/>
          <w:sz w:val="28"/>
          <w:szCs w:val="22"/>
        </w:rPr>
        <w:t>Karta przedmiotu</w:t>
      </w:r>
    </w:p>
    <w:p w14:paraId="1FAA5AEB" w14:textId="77777777" w:rsidR="0031738F" w:rsidRPr="00AA6C79" w:rsidRDefault="0031738F" w:rsidP="00E27EC5">
      <w:pPr>
        <w:jc w:val="center"/>
        <w:outlineLvl w:val="0"/>
        <w:rPr>
          <w:rFonts w:ascii="Calibri" w:hAnsi="Calibri" w:cs="Calibri"/>
          <w:b/>
          <w:sz w:val="28"/>
          <w:szCs w:val="22"/>
        </w:rPr>
      </w:pPr>
    </w:p>
    <w:p w14:paraId="656EBEDD" w14:textId="77777777" w:rsidR="00E27EC5" w:rsidRPr="00AA6C79" w:rsidRDefault="00E27EC5" w:rsidP="00E27EC5">
      <w:pPr>
        <w:jc w:val="center"/>
        <w:outlineLvl w:val="0"/>
        <w:rPr>
          <w:rFonts w:ascii="Calibri" w:hAnsi="Calibri" w:cs="Calibri"/>
          <w:b/>
          <w:sz w:val="28"/>
          <w:szCs w:val="22"/>
        </w:rPr>
      </w:pPr>
      <w:r w:rsidRPr="00AA6C79">
        <w:rPr>
          <w:rFonts w:ascii="Calibri" w:hAnsi="Calibri" w:cs="Calibri"/>
          <w:b/>
          <w:sz w:val="28"/>
          <w:szCs w:val="22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1048"/>
        <w:gridCol w:w="1531"/>
        <w:gridCol w:w="2921"/>
      </w:tblGrid>
      <w:tr w:rsidR="00E27EC5" w:rsidRPr="00894C6C" w14:paraId="7740B29C" w14:textId="77777777" w:rsidTr="001C6522">
        <w:trPr>
          <w:trHeight w:val="307"/>
        </w:trPr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49D07CA" w14:textId="77777777" w:rsidR="00E27EC5" w:rsidRPr="00894C6C" w:rsidRDefault="00E27EC5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Informacje ogólne o przedmiocie</w:t>
            </w:r>
          </w:p>
        </w:tc>
      </w:tr>
      <w:tr w:rsidR="00E27EC5" w:rsidRPr="00894C6C" w14:paraId="7F274357" w14:textId="77777777" w:rsidTr="001C652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110FE6" w14:textId="77777777" w:rsidR="00E27EC5" w:rsidRPr="00894C6C" w:rsidRDefault="00E27EC5" w:rsidP="00C718B7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1. Kierunek studiów: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5356A" w:rsidRPr="00894C6C">
              <w:rPr>
                <w:rFonts w:ascii="Calibri" w:hAnsi="Calibri" w:cs="Calibri"/>
                <w:sz w:val="22"/>
                <w:szCs w:val="22"/>
              </w:rPr>
              <w:t>Zarządzanie Ryzykiem Zdrowotnym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19B9C89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2. Poziom kształcenia: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405B5" w:rsidRPr="00894C6C">
              <w:rPr>
                <w:rFonts w:ascii="Calibri" w:hAnsi="Calibri" w:cs="Calibri"/>
                <w:sz w:val="22"/>
                <w:szCs w:val="22"/>
              </w:rPr>
              <w:t xml:space="preserve">studia </w:t>
            </w:r>
            <w:r w:rsidRPr="00894C6C">
              <w:rPr>
                <w:rFonts w:ascii="Calibri" w:hAnsi="Calibri" w:cs="Calibri"/>
                <w:sz w:val="22"/>
                <w:szCs w:val="22"/>
              </w:rPr>
              <w:t>II stop</w:t>
            </w:r>
            <w:r w:rsidR="002405B5" w:rsidRPr="00894C6C">
              <w:rPr>
                <w:rFonts w:ascii="Calibri" w:hAnsi="Calibri" w:cs="Calibri"/>
                <w:sz w:val="22"/>
                <w:szCs w:val="22"/>
              </w:rPr>
              <w:t>nia</w:t>
            </w:r>
          </w:p>
          <w:p w14:paraId="19D0ED2B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3. Forma studiów:</w:t>
            </w:r>
            <w:r w:rsidR="002405B5" w:rsidRPr="00894C6C">
              <w:rPr>
                <w:rFonts w:ascii="Calibri" w:hAnsi="Calibri" w:cs="Calibri"/>
                <w:sz w:val="22"/>
                <w:szCs w:val="22"/>
              </w:rPr>
              <w:t xml:space="preserve"> s</w:t>
            </w:r>
            <w:r w:rsidRPr="00894C6C">
              <w:rPr>
                <w:rFonts w:ascii="Calibri" w:hAnsi="Calibri" w:cs="Calibri"/>
                <w:sz w:val="22"/>
                <w:szCs w:val="22"/>
              </w:rPr>
              <w:t>tacjonarne</w:t>
            </w:r>
          </w:p>
        </w:tc>
      </w:tr>
      <w:tr w:rsidR="00E27EC5" w:rsidRPr="00894C6C" w14:paraId="3BEDE848" w14:textId="77777777" w:rsidTr="001C6522">
        <w:tc>
          <w:tcPr>
            <w:tcW w:w="4192" w:type="dxa"/>
            <w:gridSpan w:val="2"/>
          </w:tcPr>
          <w:p w14:paraId="204F4DB4" w14:textId="77777777" w:rsidR="00E27EC5" w:rsidRPr="00894C6C" w:rsidRDefault="00E27EC5" w:rsidP="003173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4. Rok: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1738F" w:rsidRPr="00894C6C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5500" w:type="dxa"/>
            <w:gridSpan w:val="3"/>
          </w:tcPr>
          <w:p w14:paraId="1D64B7DA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5. Semestr: </w:t>
            </w:r>
            <w:r w:rsidRPr="00894C6C">
              <w:rPr>
                <w:rFonts w:ascii="Calibri" w:hAnsi="Calibri" w:cs="Calibri"/>
                <w:sz w:val="22"/>
                <w:szCs w:val="22"/>
              </w:rPr>
              <w:t>1,2</w:t>
            </w:r>
          </w:p>
        </w:tc>
      </w:tr>
      <w:tr w:rsidR="00E27EC5" w:rsidRPr="00894C6C" w14:paraId="403F199A" w14:textId="77777777" w:rsidTr="001C6522">
        <w:tc>
          <w:tcPr>
            <w:tcW w:w="9692" w:type="dxa"/>
            <w:gridSpan w:val="5"/>
          </w:tcPr>
          <w:p w14:paraId="30F4F3F0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6. Nazwa przedmiotu: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Język angielski</w:t>
            </w:r>
          </w:p>
        </w:tc>
      </w:tr>
      <w:tr w:rsidR="00E27EC5" w:rsidRPr="00894C6C" w14:paraId="781B4512" w14:textId="77777777" w:rsidTr="001C6522">
        <w:tc>
          <w:tcPr>
            <w:tcW w:w="9692" w:type="dxa"/>
            <w:gridSpan w:val="5"/>
          </w:tcPr>
          <w:p w14:paraId="4FC5F380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7. Status przedmiotu: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70944" w:rsidRPr="00894C6C">
              <w:rPr>
                <w:rFonts w:ascii="Calibri" w:hAnsi="Calibri" w:cs="Calibri"/>
                <w:sz w:val="22"/>
                <w:szCs w:val="22"/>
              </w:rPr>
              <w:t>podstawowy/</w:t>
            </w:r>
            <w:r w:rsidRPr="00894C6C">
              <w:rPr>
                <w:rFonts w:ascii="Calibri" w:hAnsi="Calibri" w:cs="Calibri"/>
                <w:sz w:val="22"/>
                <w:szCs w:val="22"/>
              </w:rPr>
              <w:t>obowiązkowy</w:t>
            </w:r>
          </w:p>
        </w:tc>
      </w:tr>
      <w:tr w:rsidR="00E27EC5" w:rsidRPr="00894C6C" w14:paraId="2E13683D" w14:textId="77777777" w:rsidTr="001C6522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935BFFF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8. </w:t>
            </w:r>
            <w:r w:rsidRPr="00894C6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Treści programowe przedmiotu </w:t>
            </w:r>
            <w:bookmarkStart w:id="0" w:name="_GoBack"/>
            <w:bookmarkEnd w:id="0"/>
            <w:r w:rsidRPr="00894C6C">
              <w:rPr>
                <w:rFonts w:ascii="Calibri" w:hAnsi="Calibri" w:cs="Calibri"/>
                <w:b/>
                <w:bCs/>
                <w:sz w:val="22"/>
                <w:szCs w:val="22"/>
              </w:rPr>
              <w:t>i przypisane do nich efekty uczenia się</w:t>
            </w:r>
          </w:p>
        </w:tc>
      </w:tr>
      <w:tr w:rsidR="00E27EC5" w:rsidRPr="00894C6C" w14:paraId="76B0AE79" w14:textId="77777777" w:rsidTr="001C6522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992B464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Opanowanie znajomości języka angielskiego pozwalającej na komunikację ustną i pisemną w zakresie zdrowia publicznego na poziomie B2+ oraz korzystanie z anglojęzycznych źródeł literaturowych.</w:t>
            </w:r>
          </w:p>
          <w:p w14:paraId="4C1F3E10" w14:textId="77777777" w:rsidR="00E27EC5" w:rsidRPr="00894C6C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9CCE91" w14:textId="77777777" w:rsidR="00E27EC5" w:rsidRPr="00894C6C" w:rsidRDefault="00E27EC5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Efekty uczenia się/odniesienie do efektów uczenia się zawartych w standardach</w:t>
            </w:r>
          </w:p>
          <w:p w14:paraId="4BAD79F3" w14:textId="77777777" w:rsidR="00C04979" w:rsidRPr="00894C6C" w:rsidRDefault="00270944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w zakresie wiedzy student zna i rozumie:</w:t>
            </w:r>
            <w:r w:rsidR="0031738F"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04979" w:rsidRPr="00894C6C">
              <w:rPr>
                <w:rFonts w:ascii="Calibri" w:hAnsi="Calibri" w:cs="Calibri"/>
                <w:b/>
                <w:sz w:val="22"/>
                <w:szCs w:val="22"/>
              </w:rPr>
              <w:t>P_W01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04979" w:rsidRPr="00894C6C">
              <w:rPr>
                <w:rFonts w:ascii="Calibri" w:hAnsi="Calibri" w:cs="Calibri"/>
                <w:b/>
                <w:sz w:val="22"/>
                <w:szCs w:val="22"/>
              </w:rPr>
              <w:t>(K_W12)</w:t>
            </w:r>
          </w:p>
          <w:p w14:paraId="592C40FC" w14:textId="77777777" w:rsidR="000321F5" w:rsidRPr="00894C6C" w:rsidRDefault="00E27EC5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w zakresie um</w:t>
            </w:r>
            <w:r w:rsidR="00C04979" w:rsidRPr="00894C6C">
              <w:rPr>
                <w:rFonts w:ascii="Calibri" w:hAnsi="Calibri" w:cs="Calibri"/>
                <w:sz w:val="22"/>
                <w:szCs w:val="22"/>
              </w:rPr>
              <w:t>iejętności student potrafi:</w:t>
            </w:r>
            <w:r w:rsidR="0031738F"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321F5" w:rsidRPr="00894C6C">
              <w:rPr>
                <w:rFonts w:ascii="Calibri" w:hAnsi="Calibri" w:cs="Calibri"/>
                <w:b/>
                <w:sz w:val="22"/>
                <w:szCs w:val="22"/>
              </w:rPr>
              <w:t>P_U01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0321F5" w:rsidRPr="00894C6C">
              <w:rPr>
                <w:rFonts w:ascii="Calibri" w:hAnsi="Calibri" w:cs="Calibri"/>
                <w:b/>
                <w:sz w:val="22"/>
                <w:szCs w:val="22"/>
              </w:rPr>
              <w:t>(K_U01)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r w:rsidR="000321F5" w:rsidRPr="00894C6C">
              <w:rPr>
                <w:rFonts w:ascii="Calibri" w:hAnsi="Calibri" w:cs="Calibri"/>
                <w:b/>
                <w:sz w:val="22"/>
                <w:szCs w:val="22"/>
              </w:rPr>
              <w:t>P_U02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0321F5" w:rsidRPr="00894C6C">
              <w:rPr>
                <w:rFonts w:ascii="Calibri" w:hAnsi="Calibri" w:cs="Calibri"/>
                <w:b/>
                <w:sz w:val="22"/>
                <w:szCs w:val="22"/>
              </w:rPr>
              <w:t>(K_U16)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r w:rsidR="00845C3E" w:rsidRPr="00894C6C">
              <w:rPr>
                <w:rFonts w:ascii="Calibri" w:hAnsi="Calibri" w:cs="Calibri"/>
                <w:b/>
                <w:sz w:val="22"/>
                <w:szCs w:val="22"/>
              </w:rPr>
              <w:t>P_U03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845C3E" w:rsidRPr="00894C6C">
              <w:rPr>
                <w:rFonts w:ascii="Calibri" w:hAnsi="Calibri" w:cs="Calibri"/>
                <w:b/>
                <w:sz w:val="22"/>
                <w:szCs w:val="22"/>
              </w:rPr>
              <w:t>(K_U30)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r w:rsidR="00763A5B" w:rsidRPr="00894C6C">
              <w:rPr>
                <w:rFonts w:ascii="Calibri" w:hAnsi="Calibri" w:cs="Calibri"/>
                <w:b/>
                <w:sz w:val="22"/>
                <w:szCs w:val="22"/>
              </w:rPr>
              <w:t>P_U04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763A5B" w:rsidRPr="00894C6C">
              <w:rPr>
                <w:rFonts w:ascii="Calibri" w:hAnsi="Calibri" w:cs="Calibri"/>
                <w:b/>
                <w:sz w:val="22"/>
                <w:szCs w:val="22"/>
              </w:rPr>
              <w:t>(K_U31)</w:t>
            </w:r>
          </w:p>
          <w:p w14:paraId="11C5D7FF" w14:textId="77777777" w:rsidR="00763A5B" w:rsidRPr="00894C6C" w:rsidRDefault="00270944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w zakresie kompetencji społecznych student jest gotów do:</w:t>
            </w:r>
            <w:r w:rsidR="0031738F"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63A5B" w:rsidRPr="00894C6C">
              <w:rPr>
                <w:rFonts w:ascii="Calibri" w:hAnsi="Calibri" w:cs="Calibri"/>
                <w:b/>
                <w:sz w:val="22"/>
                <w:szCs w:val="22"/>
              </w:rPr>
              <w:t>P_K01</w:t>
            </w:r>
            <w:r w:rsidR="0031738F"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763A5B" w:rsidRPr="00894C6C">
              <w:rPr>
                <w:rFonts w:ascii="Calibri" w:hAnsi="Calibri" w:cs="Calibri"/>
                <w:b/>
                <w:sz w:val="22"/>
                <w:szCs w:val="22"/>
              </w:rPr>
              <w:t>(K_K10)</w:t>
            </w:r>
          </w:p>
          <w:p w14:paraId="6DFBF9F2" w14:textId="77777777" w:rsidR="00270944" w:rsidRPr="00894C6C" w:rsidRDefault="00270944" w:rsidP="001C652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19F" w:rsidRPr="00894C6C" w14:paraId="4DEF163B" w14:textId="77777777" w:rsidTr="0036319F">
        <w:tc>
          <w:tcPr>
            <w:tcW w:w="5240" w:type="dxa"/>
            <w:gridSpan w:val="3"/>
            <w:vAlign w:val="center"/>
          </w:tcPr>
          <w:p w14:paraId="73225802" w14:textId="77777777" w:rsidR="00E27EC5" w:rsidRPr="00894C6C" w:rsidRDefault="00E27EC5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9. liczba godzin z przedmiotu</w:t>
            </w:r>
          </w:p>
        </w:tc>
        <w:tc>
          <w:tcPr>
            <w:tcW w:w="4452" w:type="dxa"/>
            <w:gridSpan w:val="2"/>
            <w:vAlign w:val="center"/>
          </w:tcPr>
          <w:p w14:paraId="07972EE7" w14:textId="77777777" w:rsidR="00E27EC5" w:rsidRPr="00894C6C" w:rsidRDefault="0036319F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105</w:t>
            </w:r>
            <w:r w:rsid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94C6C">
              <w:rPr>
                <w:rFonts w:ascii="Calibri" w:hAnsi="Calibri" w:cs="Calibri"/>
                <w:sz w:val="22"/>
                <w:szCs w:val="22"/>
              </w:rPr>
              <w:t>h (</w:t>
            </w:r>
            <w:r w:rsidR="00E27EC5" w:rsidRPr="00894C6C">
              <w:rPr>
                <w:rFonts w:ascii="Calibri" w:hAnsi="Calibri" w:cs="Calibri"/>
                <w:sz w:val="22"/>
                <w:szCs w:val="22"/>
              </w:rPr>
              <w:t>60</w:t>
            </w:r>
            <w:r w:rsidR="0031738F" w:rsidRPr="00894C6C">
              <w:rPr>
                <w:rFonts w:ascii="Calibri" w:hAnsi="Calibri" w:cs="Calibri"/>
                <w:sz w:val="22"/>
                <w:szCs w:val="22"/>
              </w:rPr>
              <w:t xml:space="preserve"> h </w:t>
            </w:r>
            <w:r w:rsidRPr="00894C6C">
              <w:rPr>
                <w:rFonts w:ascii="Calibri" w:hAnsi="Calibri" w:cs="Calibri"/>
                <w:sz w:val="22"/>
                <w:szCs w:val="22"/>
              </w:rPr>
              <w:t>kontaktowych</w:t>
            </w:r>
            <w:r w:rsidR="0031738F" w:rsidRPr="00894C6C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36319F" w:rsidRPr="00894C6C" w14:paraId="7AE450B8" w14:textId="77777777" w:rsidTr="0036319F">
        <w:tc>
          <w:tcPr>
            <w:tcW w:w="5240" w:type="dxa"/>
            <w:gridSpan w:val="3"/>
            <w:vAlign w:val="center"/>
          </w:tcPr>
          <w:p w14:paraId="6834A5C1" w14:textId="77777777" w:rsidR="00E27EC5" w:rsidRPr="00894C6C" w:rsidRDefault="00E27EC5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10. liczba punktów ECTS dla przedmiotu</w:t>
            </w:r>
          </w:p>
        </w:tc>
        <w:tc>
          <w:tcPr>
            <w:tcW w:w="4452" w:type="dxa"/>
            <w:gridSpan w:val="2"/>
            <w:vAlign w:val="center"/>
          </w:tcPr>
          <w:p w14:paraId="46C7D287" w14:textId="77777777" w:rsidR="00E27EC5" w:rsidRPr="00894C6C" w:rsidRDefault="0036319F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3,5</w:t>
            </w:r>
          </w:p>
        </w:tc>
      </w:tr>
      <w:tr w:rsidR="00E27EC5" w:rsidRPr="00894C6C" w14:paraId="37D1B90F" w14:textId="77777777" w:rsidTr="001C6522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F98E38" w14:textId="77777777" w:rsidR="00E27EC5" w:rsidRPr="00894C6C" w:rsidRDefault="00E27EC5" w:rsidP="001C652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E27EC5" w:rsidRPr="00894C6C" w14:paraId="44F0E67E" w14:textId="77777777" w:rsidTr="001C652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3B54F91" w14:textId="77777777" w:rsidR="00E27EC5" w:rsidRPr="00267921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267921">
              <w:rPr>
                <w:rFonts w:ascii="Calibri" w:hAnsi="Calibri" w:cs="Calibri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5DBA1C5B" w14:textId="77777777" w:rsidR="00E27EC5" w:rsidRPr="00267921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267921">
              <w:rPr>
                <w:rFonts w:ascii="Calibri" w:hAnsi="Calibri" w:cs="Calibri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47DEAF1E" w14:textId="77777777" w:rsidR="00E27EC5" w:rsidRPr="00267921" w:rsidRDefault="00E27EC5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267921">
              <w:rPr>
                <w:rFonts w:ascii="Calibri" w:hAnsi="Calibri" w:cs="Calibri"/>
                <w:sz w:val="22"/>
                <w:szCs w:val="22"/>
              </w:rPr>
              <w:t>Sposoby oceny*</w:t>
            </w:r>
          </w:p>
        </w:tc>
      </w:tr>
      <w:tr w:rsidR="00111A4D" w:rsidRPr="00894C6C" w14:paraId="0904B388" w14:textId="77777777" w:rsidTr="001C652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8C74C62" w14:textId="77777777" w:rsidR="00111A4D" w:rsidRPr="00894C6C" w:rsidRDefault="00BC40E9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W</w:t>
            </w:r>
            <w:r w:rsidR="0099709F" w:rsidRPr="00894C6C">
              <w:rPr>
                <w:rFonts w:ascii="Calibri" w:hAnsi="Calibri" w:cs="Calibri"/>
                <w:sz w:val="22"/>
                <w:szCs w:val="22"/>
              </w:rPr>
              <w:t xml:space="preserve"> zakresie wiedzy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40CA38EC" w14:textId="77777777" w:rsidR="00111A4D" w:rsidRPr="00894C6C" w:rsidRDefault="00111A4D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Tłumaczenie tekstu specjalistycznego</w:t>
            </w:r>
            <w:r w:rsidR="0099709F" w:rsidRPr="00894C6C">
              <w:rPr>
                <w:rFonts w:ascii="Calibri" w:hAnsi="Calibri" w:cs="Calibri"/>
                <w:sz w:val="22"/>
                <w:szCs w:val="22"/>
              </w:rPr>
              <w:t>, kolokwium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</w:tcBorders>
            <w:vAlign w:val="center"/>
          </w:tcPr>
          <w:p w14:paraId="28F6901A" w14:textId="77777777" w:rsidR="001E3A1E" w:rsidRPr="00894C6C" w:rsidRDefault="001E3A1E" w:rsidP="001E3A1E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94C6C">
              <w:rPr>
                <w:rFonts w:ascii="Calibri" w:hAnsi="Calibri" w:cs="Calibri"/>
                <w:b/>
                <w:sz w:val="22"/>
                <w:szCs w:val="22"/>
              </w:rPr>
              <w:t>*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Student po zakończeniu kursu otrzymuje ocenę, która jest średnią z ocen stanowiących weryfikację każdego założonego efektu uczenia się. Oceny w ramach każdej formy weryfikacji dokonuje się zgodnie z poniższą skalą:</w:t>
            </w:r>
          </w:p>
          <w:p w14:paraId="1602EB2C" w14:textId="77777777" w:rsidR="00111A4D" w:rsidRPr="00894C6C" w:rsidRDefault="001E3A1E" w:rsidP="001E3A1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ndst</w:t>
            </w:r>
            <w:proofErr w:type="spellEnd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 xml:space="preserve"> (2,0)  poniżej 60%; </w:t>
            </w:r>
            <w:proofErr w:type="spellStart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dst</w:t>
            </w:r>
            <w:proofErr w:type="spellEnd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 xml:space="preserve"> (3,0) 60-67%; </w:t>
            </w:r>
            <w:proofErr w:type="spellStart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ddb</w:t>
            </w:r>
            <w:proofErr w:type="spellEnd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 xml:space="preserve"> (3,5) 68-75%, </w:t>
            </w:r>
            <w:proofErr w:type="spellStart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db</w:t>
            </w:r>
            <w:proofErr w:type="spellEnd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 xml:space="preserve"> (4,0) 76-83%; </w:t>
            </w:r>
            <w:proofErr w:type="spellStart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pdb</w:t>
            </w:r>
            <w:proofErr w:type="spellEnd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 xml:space="preserve"> (4,5) 84-91%; </w:t>
            </w:r>
            <w:proofErr w:type="spellStart"/>
            <w:r w:rsidRPr="00894C6C">
              <w:rPr>
                <w:rFonts w:ascii="Calibri" w:hAnsi="Calibri" w:cs="Calibri"/>
                <w:bCs/>
                <w:sz w:val="22"/>
                <w:szCs w:val="22"/>
              </w:rPr>
              <w:t>bdb</w:t>
            </w:r>
            <w:proofErr w:type="spellEnd"/>
          </w:p>
        </w:tc>
      </w:tr>
      <w:tr w:rsidR="00111A4D" w:rsidRPr="00894C6C" w14:paraId="2E68EBCC" w14:textId="77777777" w:rsidTr="0027677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46812E5" w14:textId="77777777" w:rsidR="00111A4D" w:rsidRPr="00894C6C" w:rsidRDefault="00BC40E9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W</w:t>
            </w:r>
            <w:r w:rsidR="0099709F" w:rsidRPr="00894C6C">
              <w:rPr>
                <w:rFonts w:ascii="Calibri" w:hAnsi="Calibri" w:cs="Calibri"/>
                <w:sz w:val="22"/>
                <w:szCs w:val="22"/>
              </w:rPr>
              <w:t xml:space="preserve"> zakresie umiejętności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77A98E4A" w14:textId="77777777" w:rsidR="00111A4D" w:rsidRPr="00894C6C" w:rsidRDefault="00111A4D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Obserwacja, praca w parach/grupach na zajęciach</w:t>
            </w:r>
            <w:r w:rsidR="00274A96" w:rsidRPr="00894C6C">
              <w:rPr>
                <w:rFonts w:ascii="Calibri" w:hAnsi="Calibri" w:cs="Calibri"/>
                <w:sz w:val="22"/>
                <w:szCs w:val="22"/>
              </w:rPr>
              <w:t>, wypowiedź ustana</w:t>
            </w:r>
            <w:r w:rsidR="00BC40E9" w:rsidRPr="00894C6C">
              <w:rPr>
                <w:rFonts w:ascii="Calibri" w:hAnsi="Calibri" w:cs="Calibri"/>
                <w:sz w:val="22"/>
                <w:szCs w:val="22"/>
              </w:rPr>
              <w:t>, kolokwium</w:t>
            </w:r>
          </w:p>
          <w:p w14:paraId="3EC4A871" w14:textId="77777777" w:rsidR="00111A4D" w:rsidRPr="00894C6C" w:rsidRDefault="00111A4D" w:rsidP="001C652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1" w:type="dxa"/>
            <w:vMerge/>
            <w:vAlign w:val="center"/>
          </w:tcPr>
          <w:p w14:paraId="197EBEC3" w14:textId="77777777" w:rsidR="00111A4D" w:rsidRPr="00894C6C" w:rsidRDefault="00111A4D" w:rsidP="001C652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4A96" w:rsidRPr="00894C6C" w14:paraId="077788BA" w14:textId="77777777" w:rsidTr="00F46693">
        <w:trPr>
          <w:trHeight w:val="562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2ACA5A" w14:textId="77777777" w:rsidR="00274A96" w:rsidRPr="00894C6C" w:rsidRDefault="00BC40E9" w:rsidP="001C6522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W</w:t>
            </w:r>
            <w:r w:rsidR="00274A96" w:rsidRPr="00894C6C">
              <w:rPr>
                <w:rFonts w:ascii="Calibri" w:hAnsi="Calibri" w:cs="Calibri"/>
                <w:sz w:val="22"/>
                <w:szCs w:val="22"/>
              </w:rPr>
              <w:t xml:space="preserve"> zakresie kompetencji społecznych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26A19EFC" w14:textId="77777777" w:rsidR="00274A96" w:rsidRPr="00894C6C" w:rsidRDefault="007D75A3" w:rsidP="007D75A3">
            <w:pPr>
              <w:rPr>
                <w:rFonts w:ascii="Calibri" w:hAnsi="Calibri" w:cs="Calibri"/>
                <w:sz w:val="22"/>
                <w:szCs w:val="22"/>
              </w:rPr>
            </w:pPr>
            <w:r w:rsidRPr="00894C6C">
              <w:rPr>
                <w:rFonts w:ascii="Calibri" w:hAnsi="Calibri" w:cs="Calibri"/>
                <w:sz w:val="22"/>
                <w:szCs w:val="22"/>
              </w:rPr>
              <w:t>Praca w grupie/w parach</w:t>
            </w:r>
            <w:r w:rsidR="002A3C02" w:rsidRPr="00894C6C">
              <w:rPr>
                <w:rFonts w:ascii="Calibri" w:hAnsi="Calibri" w:cs="Calibri"/>
                <w:sz w:val="22"/>
                <w:szCs w:val="22"/>
              </w:rPr>
              <w:t xml:space="preserve"> na zajęciach</w:t>
            </w:r>
            <w:r w:rsidRPr="00894C6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921" w:type="dxa"/>
            <w:vMerge/>
            <w:vAlign w:val="center"/>
          </w:tcPr>
          <w:p w14:paraId="215CFD8B" w14:textId="77777777" w:rsidR="00274A96" w:rsidRPr="00894C6C" w:rsidRDefault="00274A96" w:rsidP="001C652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FC50923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</w:p>
    <w:p w14:paraId="14FC34B9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*</w:t>
      </w:r>
      <w:r w:rsidRPr="00894C6C">
        <w:rPr>
          <w:rFonts w:ascii="Calibri" w:hAnsi="Calibri" w:cs="Calibri"/>
          <w:sz w:val="22"/>
          <w:szCs w:val="22"/>
        </w:rPr>
        <w:t xml:space="preserve"> zakłada się, że ocena oznacza na poziomie:</w:t>
      </w:r>
    </w:p>
    <w:p w14:paraId="2A7F48BE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Bardzo dobry (5,0)</w:t>
      </w:r>
      <w:r w:rsidRPr="00894C6C">
        <w:rPr>
          <w:rFonts w:ascii="Calibri" w:hAnsi="Calibri" w:cs="Calibri"/>
          <w:sz w:val="22"/>
          <w:szCs w:val="22"/>
        </w:rPr>
        <w:t xml:space="preserve"> - zakładane efekty uczenia się zostały osiągnięte i znacznym stopniu przekraczają wymagany poziom</w:t>
      </w:r>
    </w:p>
    <w:p w14:paraId="701668F4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Ponad dobry (4,5)</w:t>
      </w:r>
      <w:r w:rsidRPr="00894C6C">
        <w:rPr>
          <w:rFonts w:ascii="Calibri" w:hAnsi="Calibri" w:cs="Calibri"/>
          <w:sz w:val="22"/>
          <w:szCs w:val="22"/>
        </w:rPr>
        <w:t xml:space="preserve"> - zakładane efekty uczenia się zostały osiągnięte i w niewielkim stopniu przekraczają wymagany poziom</w:t>
      </w:r>
    </w:p>
    <w:p w14:paraId="26C540DE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Dobry (4,0)</w:t>
      </w:r>
      <w:r w:rsidRPr="00894C6C">
        <w:rPr>
          <w:rFonts w:ascii="Calibri" w:hAnsi="Calibri" w:cs="Calibri"/>
          <w:sz w:val="22"/>
          <w:szCs w:val="22"/>
        </w:rPr>
        <w:t xml:space="preserve"> – zakładane efekty uczenia się zostały osiągnięte na wymaganym poziomie</w:t>
      </w:r>
    </w:p>
    <w:p w14:paraId="78565199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Dość dobry (3,5)</w:t>
      </w:r>
      <w:r w:rsidRPr="00894C6C">
        <w:rPr>
          <w:rFonts w:ascii="Calibri" w:hAnsi="Calibri" w:cs="Calibri"/>
          <w:sz w:val="22"/>
          <w:szCs w:val="22"/>
        </w:rPr>
        <w:t xml:space="preserve"> – zakładane efekty uczenia się zostały osiągnięte na średnim wymaganym poziomie</w:t>
      </w:r>
    </w:p>
    <w:p w14:paraId="22854954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Dostateczny (3,0)</w:t>
      </w:r>
      <w:r w:rsidRPr="00894C6C">
        <w:rPr>
          <w:rFonts w:ascii="Calibri" w:hAnsi="Calibri" w:cs="Calibri"/>
          <w:sz w:val="22"/>
          <w:szCs w:val="22"/>
        </w:rPr>
        <w:t xml:space="preserve"> - zakładane efekty uczenia się zostały osiągnięte na minimalnym wymaganym poziomie</w:t>
      </w:r>
    </w:p>
    <w:p w14:paraId="6E5AE0F9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b/>
          <w:sz w:val="22"/>
          <w:szCs w:val="22"/>
        </w:rPr>
        <w:t>Niedostateczny (2,0)</w:t>
      </w:r>
      <w:r w:rsidRPr="00894C6C">
        <w:rPr>
          <w:rFonts w:ascii="Calibri" w:hAnsi="Calibri" w:cs="Calibri"/>
          <w:sz w:val="22"/>
          <w:szCs w:val="22"/>
        </w:rPr>
        <w:t xml:space="preserve"> – zakładane efekty uczenia się nie zostały uzyskane.</w:t>
      </w:r>
    </w:p>
    <w:p w14:paraId="2F7598E9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</w:p>
    <w:p w14:paraId="4D77DE36" w14:textId="77777777" w:rsidR="00E27EC5" w:rsidRPr="00894C6C" w:rsidRDefault="00E27EC5" w:rsidP="00E27EC5">
      <w:pPr>
        <w:rPr>
          <w:rFonts w:ascii="Calibri" w:hAnsi="Calibri" w:cs="Calibri"/>
          <w:sz w:val="22"/>
          <w:szCs w:val="22"/>
        </w:rPr>
      </w:pPr>
    </w:p>
    <w:p w14:paraId="7F832247" w14:textId="0CFD82A9" w:rsidR="00E27EC5" w:rsidRPr="00894C6C" w:rsidRDefault="003C570D" w:rsidP="003C570D">
      <w:pPr>
        <w:outlineLvl w:val="0"/>
        <w:rPr>
          <w:rFonts w:ascii="Calibri" w:hAnsi="Calibri" w:cs="Calibri"/>
          <w:sz w:val="22"/>
          <w:szCs w:val="22"/>
        </w:rPr>
      </w:pPr>
      <w:r w:rsidRPr="00894C6C">
        <w:rPr>
          <w:rFonts w:ascii="Calibri" w:hAnsi="Calibri" w:cs="Calibri"/>
          <w:sz w:val="22"/>
          <w:szCs w:val="22"/>
        </w:rPr>
        <w:t xml:space="preserve"> </w:t>
      </w:r>
    </w:p>
    <w:p w14:paraId="64C6FED1" w14:textId="77777777" w:rsidR="0024501F" w:rsidRPr="00894C6C" w:rsidRDefault="003C570D">
      <w:pPr>
        <w:rPr>
          <w:rFonts w:ascii="Calibri" w:hAnsi="Calibri" w:cs="Calibri"/>
          <w:sz w:val="22"/>
          <w:szCs w:val="22"/>
        </w:rPr>
      </w:pPr>
    </w:p>
    <w:sectPr w:rsidR="0024501F" w:rsidRPr="00894C6C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EC5"/>
    <w:rsid w:val="00024CB5"/>
    <w:rsid w:val="000321F5"/>
    <w:rsid w:val="00076F41"/>
    <w:rsid w:val="000D1492"/>
    <w:rsid w:val="000E1F4D"/>
    <w:rsid w:val="00111A4D"/>
    <w:rsid w:val="001E3A1E"/>
    <w:rsid w:val="00206960"/>
    <w:rsid w:val="00236069"/>
    <w:rsid w:val="002405B5"/>
    <w:rsid w:val="00267921"/>
    <w:rsid w:val="00270944"/>
    <w:rsid w:val="00274A96"/>
    <w:rsid w:val="002A3C02"/>
    <w:rsid w:val="002C3F33"/>
    <w:rsid w:val="0031738F"/>
    <w:rsid w:val="0036319F"/>
    <w:rsid w:val="003C3298"/>
    <w:rsid w:val="003C570D"/>
    <w:rsid w:val="003C7B15"/>
    <w:rsid w:val="00421B48"/>
    <w:rsid w:val="004B3E2F"/>
    <w:rsid w:val="004C64D4"/>
    <w:rsid w:val="004E56B2"/>
    <w:rsid w:val="00631867"/>
    <w:rsid w:val="00641114"/>
    <w:rsid w:val="00691F1E"/>
    <w:rsid w:val="006D1F01"/>
    <w:rsid w:val="006D7C60"/>
    <w:rsid w:val="007228E5"/>
    <w:rsid w:val="00760F81"/>
    <w:rsid w:val="00763A5B"/>
    <w:rsid w:val="007B51AD"/>
    <w:rsid w:val="007D75A3"/>
    <w:rsid w:val="008015CC"/>
    <w:rsid w:val="008229B2"/>
    <w:rsid w:val="00845C3E"/>
    <w:rsid w:val="0085356A"/>
    <w:rsid w:val="00870D68"/>
    <w:rsid w:val="00894C6C"/>
    <w:rsid w:val="008D1369"/>
    <w:rsid w:val="00992F94"/>
    <w:rsid w:val="0099709F"/>
    <w:rsid w:val="009F7A65"/>
    <w:rsid w:val="00AA6C79"/>
    <w:rsid w:val="00B05E00"/>
    <w:rsid w:val="00B36530"/>
    <w:rsid w:val="00B37FC3"/>
    <w:rsid w:val="00B415F5"/>
    <w:rsid w:val="00BC40E9"/>
    <w:rsid w:val="00BD7D52"/>
    <w:rsid w:val="00BE7214"/>
    <w:rsid w:val="00BF51BF"/>
    <w:rsid w:val="00C04979"/>
    <w:rsid w:val="00C208A5"/>
    <w:rsid w:val="00C718B7"/>
    <w:rsid w:val="00C91AF2"/>
    <w:rsid w:val="00CD589F"/>
    <w:rsid w:val="00CE25CC"/>
    <w:rsid w:val="00D07778"/>
    <w:rsid w:val="00D86031"/>
    <w:rsid w:val="00DA242E"/>
    <w:rsid w:val="00E002A6"/>
    <w:rsid w:val="00E11D27"/>
    <w:rsid w:val="00E27EC5"/>
    <w:rsid w:val="00E6107C"/>
    <w:rsid w:val="00EC43FD"/>
    <w:rsid w:val="00F5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89A1"/>
  <w15:docId w15:val="{099220BD-5303-470E-AA95-FDBE203F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E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Karta przedmiotu</vt:lpstr>
      <vt:lpstr>Cz. 1</vt:lpstr>
      <vt:lpstr>Karta przedmiotu</vt:lpstr>
      <vt:lpstr>Cz. 2</vt:lpstr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Weronika Osmala-Kurpiewska</cp:lastModifiedBy>
  <cp:revision>12</cp:revision>
  <dcterms:created xsi:type="dcterms:W3CDTF">2020-03-02T08:17:00Z</dcterms:created>
  <dcterms:modified xsi:type="dcterms:W3CDTF">2020-03-07T18:45:00Z</dcterms:modified>
</cp:coreProperties>
</file>